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0DCD" w14:textId="2948DDC2" w:rsidR="00BE182D" w:rsidRPr="00BE182D" w:rsidRDefault="00BE182D" w:rsidP="00BE182D">
      <w:pPr>
        <w:rPr>
          <w:b/>
          <w:bCs/>
        </w:rPr>
      </w:pPr>
      <w:r>
        <w:rPr>
          <w:b/>
          <w:bCs/>
        </w:rPr>
        <w:t>Правила проведения</w:t>
      </w:r>
      <w:r w:rsidRPr="00BE182D">
        <w:rPr>
          <w:b/>
          <w:bCs/>
        </w:rPr>
        <w:t xml:space="preserve"> рекламной акции</w:t>
      </w:r>
    </w:p>
    <w:p w14:paraId="66582E8A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«Консультация гинеколога с УЗИ + мазок на флору в подарок»</w:t>
      </w:r>
    </w:p>
    <w:p w14:paraId="5FFE3F65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1. Общие положения</w:t>
      </w:r>
    </w:p>
    <w:p w14:paraId="37D2E8AC" w14:textId="77777777" w:rsidR="00BE182D" w:rsidRPr="00BE182D" w:rsidRDefault="00BE182D" w:rsidP="00BE182D">
      <w:r w:rsidRPr="00BE182D">
        <w:t>1.1. Настоящее Положение определяет порядок и условия проведения рекламной акции «Консультация гинеколога с УЗИ + мазок на флору в подарок» (далее — «Акция»).</w:t>
      </w:r>
    </w:p>
    <w:p w14:paraId="3134E64D" w14:textId="77777777" w:rsidR="00BE182D" w:rsidRPr="00BE182D" w:rsidRDefault="00BE182D" w:rsidP="00BE182D">
      <w:r w:rsidRPr="00BE182D">
        <w:t>1.2. Организатор Акции:</w:t>
      </w:r>
      <w:r w:rsidRPr="00BE182D">
        <w:br/>
      </w:r>
      <w:r w:rsidRPr="00BE182D">
        <w:rPr>
          <w:b/>
          <w:bCs/>
        </w:rPr>
        <w:t>ООО «Медика»</w:t>
      </w:r>
    </w:p>
    <w:p w14:paraId="5573ED51" w14:textId="77777777" w:rsidR="00BE182D" w:rsidRPr="00BE182D" w:rsidRDefault="00BE182D" w:rsidP="00BE182D">
      <w:r w:rsidRPr="00BE182D">
        <w:t>ИНН/КПП: 3666100412 / 366401001</w:t>
      </w:r>
    </w:p>
    <w:p w14:paraId="5B6411FE" w14:textId="77777777" w:rsidR="00BE182D" w:rsidRPr="00BE182D" w:rsidRDefault="00BE182D" w:rsidP="00BE182D">
      <w:r w:rsidRPr="00BE182D">
        <w:t>1.3. Акция проводится в целях повышения доступности профилактических гинекологических осмотров и раннего выявления заболеваний репродуктивной системы.</w:t>
      </w:r>
    </w:p>
    <w:p w14:paraId="291327C0" w14:textId="01F5841B" w:rsidR="00BE182D" w:rsidRPr="00BE182D" w:rsidRDefault="00BE182D" w:rsidP="00BE182D">
      <w:r w:rsidRPr="00BE182D">
        <w:t>1.4. Срок проведения Акции:</w:t>
      </w:r>
      <w:r w:rsidRPr="00BE182D">
        <w:br/>
      </w:r>
      <w:r w:rsidR="000E2022">
        <w:rPr>
          <w:b/>
          <w:bCs/>
        </w:rPr>
        <w:t>с 18 июня</w:t>
      </w:r>
      <w:r w:rsidRPr="00BE182D">
        <w:rPr>
          <w:b/>
          <w:bCs/>
        </w:rPr>
        <w:t xml:space="preserve"> по 15 августа 2026 года включительно.</w:t>
      </w:r>
    </w:p>
    <w:p w14:paraId="5EE8A87F" w14:textId="77777777" w:rsidR="00BE182D" w:rsidRPr="00BE182D" w:rsidRDefault="00BE182D" w:rsidP="00BE182D">
      <w:r w:rsidRPr="00BE182D">
        <w:t>1.5. Место проведения Акции:</w:t>
      </w:r>
      <w:r w:rsidRPr="00BE182D">
        <w:br/>
        <w:t>ООО «Медика».</w:t>
      </w:r>
    </w:p>
    <w:p w14:paraId="1E94EF5F" w14:textId="69BC3AD9" w:rsidR="00BE182D" w:rsidRPr="00BE182D" w:rsidRDefault="00BE182D" w:rsidP="00BE182D">
      <w:r w:rsidRPr="00BE182D">
        <w:t>1.6. Телефон для получения информации и записи:</w:t>
      </w:r>
      <w:r w:rsidRPr="00BE182D">
        <w:br/>
      </w:r>
      <w:r w:rsidR="000361BE" w:rsidRPr="000361BE">
        <w:rPr>
          <w:b/>
          <w:bCs/>
        </w:rPr>
        <w:t>+7 (473) 2-602-280 (доб. 3)</w:t>
      </w:r>
    </w:p>
    <w:p w14:paraId="52AFE42E" w14:textId="77777777" w:rsidR="00BE182D" w:rsidRPr="00BE182D" w:rsidRDefault="00BE182D" w:rsidP="00BE182D">
      <w:r w:rsidRPr="00BE182D">
        <w:pict w14:anchorId="73818FDA">
          <v:rect id="_x0000_i1067" style="width:0;height:1.5pt" o:hralign="center" o:hrstd="t" o:hr="t" fillcolor="#a0a0a0" stroked="f"/>
        </w:pict>
      </w:r>
    </w:p>
    <w:p w14:paraId="40D19C4A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2. Участники Акции</w:t>
      </w:r>
    </w:p>
    <w:p w14:paraId="4465AC15" w14:textId="77777777" w:rsidR="00BE182D" w:rsidRPr="00BE182D" w:rsidRDefault="00BE182D" w:rsidP="00BE182D">
      <w:r w:rsidRPr="00BE182D">
        <w:t>2.1. Участниками Акции могут быть физические лица.</w:t>
      </w:r>
    </w:p>
    <w:p w14:paraId="0B877C5F" w14:textId="77777777" w:rsidR="00BE182D" w:rsidRPr="00BE182D" w:rsidRDefault="00BE182D" w:rsidP="00BE182D">
      <w:r w:rsidRPr="00BE182D">
        <w:t>2.2. Для пациентов младше 18 лет участие в Акции осуществляется через законных представителей в соответствии с требованиями законодательства Российской Федерации.</w:t>
      </w:r>
    </w:p>
    <w:p w14:paraId="67BAFAB6" w14:textId="77777777" w:rsidR="00BE182D" w:rsidRPr="00BE182D" w:rsidRDefault="00BE182D" w:rsidP="00BE182D">
      <w:r w:rsidRPr="00BE182D">
        <w:t xml:space="preserve">2.3. Прием в рамках Акции осуществляется пациентам </w:t>
      </w:r>
      <w:r w:rsidRPr="00BE182D">
        <w:rPr>
          <w:b/>
          <w:bCs/>
        </w:rPr>
        <w:t>с 3-летнего возраста</w:t>
      </w:r>
      <w:r w:rsidRPr="00BE182D">
        <w:t>.</w:t>
      </w:r>
    </w:p>
    <w:p w14:paraId="0B310CC9" w14:textId="77777777" w:rsidR="00BE182D" w:rsidRPr="00BE182D" w:rsidRDefault="00BE182D" w:rsidP="00BE182D">
      <w:r w:rsidRPr="00BE182D">
        <w:t>2.4. Участие в Акции означает согласие участника с настоящим Положением.</w:t>
      </w:r>
    </w:p>
    <w:p w14:paraId="73C42760" w14:textId="77777777" w:rsidR="00BE182D" w:rsidRPr="00BE182D" w:rsidRDefault="00BE182D" w:rsidP="00BE182D">
      <w:r w:rsidRPr="00BE182D">
        <w:pict w14:anchorId="4C78940F">
          <v:rect id="_x0000_i1068" style="width:0;height:1.5pt" o:hralign="center" o:hrstd="t" o:hr="t" fillcolor="#a0a0a0" stroked="f"/>
        </w:pict>
      </w:r>
    </w:p>
    <w:p w14:paraId="47277C18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3. Условия Акции</w:t>
      </w:r>
    </w:p>
    <w:p w14:paraId="50D0860D" w14:textId="77777777" w:rsidR="00BE182D" w:rsidRPr="00BE182D" w:rsidRDefault="00BE182D" w:rsidP="00BE182D">
      <w:r w:rsidRPr="00BE182D">
        <w:t xml:space="preserve">3.1. В период проведения Акции пациенту предоставляется исследование </w:t>
      </w:r>
      <w:r w:rsidRPr="00BE182D">
        <w:rPr>
          <w:b/>
          <w:bCs/>
        </w:rPr>
        <w:t>«Мазок на флору» без дополнительной оплаты</w:t>
      </w:r>
      <w:r w:rsidRPr="00BE182D">
        <w:t xml:space="preserve"> при одновременном получении следующих медицинских услуг:</w:t>
      </w:r>
    </w:p>
    <w:p w14:paraId="6AB378B0" w14:textId="7CDE7469" w:rsidR="00BE182D" w:rsidRPr="00BE182D" w:rsidRDefault="00BE182D" w:rsidP="00BE182D">
      <w:pPr>
        <w:numPr>
          <w:ilvl w:val="0"/>
          <w:numId w:val="1"/>
        </w:numPr>
      </w:pPr>
      <w:r w:rsidRPr="00BE182D">
        <w:t>первичный прием врача-гинеколога;</w:t>
      </w:r>
    </w:p>
    <w:p w14:paraId="0229DB39" w14:textId="77777777" w:rsidR="00BE182D" w:rsidRPr="00BE182D" w:rsidRDefault="00BE182D" w:rsidP="00BE182D">
      <w:pPr>
        <w:numPr>
          <w:ilvl w:val="0"/>
          <w:numId w:val="1"/>
        </w:numPr>
      </w:pPr>
      <w:r w:rsidRPr="00BE182D">
        <w:t>ультразвуковое исследование, выполняемое в рамках приема врача-гинеколога.</w:t>
      </w:r>
    </w:p>
    <w:p w14:paraId="1ACBC0AC" w14:textId="77777777" w:rsidR="00BE182D" w:rsidRPr="00BE182D" w:rsidRDefault="00BE182D" w:rsidP="00BE182D">
      <w:r w:rsidRPr="00BE182D">
        <w:t xml:space="preserve">3.2. Акция распространяется на прием врача-гинеколога, врача ультразвуковой диагностики </w:t>
      </w:r>
      <w:r w:rsidRPr="00BE182D">
        <w:rPr>
          <w:b/>
          <w:bCs/>
        </w:rPr>
        <w:t>Остриковой Елены Ивановны</w:t>
      </w:r>
      <w:r w:rsidRPr="00BE182D">
        <w:t>, врача высшей квалификационной категории.</w:t>
      </w:r>
    </w:p>
    <w:p w14:paraId="15AB4B59" w14:textId="77777777" w:rsidR="00BE182D" w:rsidRPr="00BE182D" w:rsidRDefault="00BE182D" w:rsidP="00BE182D">
      <w:r w:rsidRPr="00BE182D">
        <w:t>3.3. В рамках Акции стоимость лабораторного исследования мазка на флору предоставляется бесплатно.</w:t>
      </w:r>
    </w:p>
    <w:p w14:paraId="67765D09" w14:textId="77777777" w:rsidR="00BE182D" w:rsidRPr="00BE182D" w:rsidRDefault="00BE182D" w:rsidP="00BE182D">
      <w:r w:rsidRPr="00BE182D">
        <w:t xml:space="preserve">3.4. </w:t>
      </w:r>
      <w:r w:rsidRPr="00BE182D">
        <w:rPr>
          <w:b/>
          <w:bCs/>
        </w:rPr>
        <w:t>Забор биологического материала оплачивается пациентом дополнительно согласно действующему прайс-листу ООО «Медика».</w:t>
      </w:r>
    </w:p>
    <w:p w14:paraId="42DC1BF4" w14:textId="77777777" w:rsidR="00BE182D" w:rsidRPr="00BE182D" w:rsidRDefault="00BE182D" w:rsidP="00BE182D">
      <w:r w:rsidRPr="00BE182D">
        <w:t>3.5. Акция действует только при прямой оплате медицинских услуг пациентом.</w:t>
      </w:r>
    </w:p>
    <w:p w14:paraId="112938E2" w14:textId="77777777" w:rsidR="00BE182D" w:rsidRPr="00BE182D" w:rsidRDefault="00BE182D" w:rsidP="00BE182D">
      <w:r w:rsidRPr="00BE182D">
        <w:lastRenderedPageBreak/>
        <w:t>3.6. Акция не распространяется:</w:t>
      </w:r>
    </w:p>
    <w:p w14:paraId="7577F663" w14:textId="77777777" w:rsidR="00BE182D" w:rsidRPr="00BE182D" w:rsidRDefault="00BE182D" w:rsidP="00BE182D">
      <w:pPr>
        <w:numPr>
          <w:ilvl w:val="0"/>
          <w:numId w:val="2"/>
        </w:numPr>
      </w:pPr>
      <w:r w:rsidRPr="00BE182D">
        <w:t>на услуги, оказываемые по программам добровольного медицинского страхования (ДМС);</w:t>
      </w:r>
    </w:p>
    <w:p w14:paraId="16342E53" w14:textId="77777777" w:rsidR="00BE182D" w:rsidRPr="00BE182D" w:rsidRDefault="00BE182D" w:rsidP="00BE182D">
      <w:pPr>
        <w:numPr>
          <w:ilvl w:val="0"/>
          <w:numId w:val="2"/>
        </w:numPr>
      </w:pPr>
      <w:r w:rsidRPr="00BE182D">
        <w:t>на услуги, оказываемые по корпоративным договорам;</w:t>
      </w:r>
    </w:p>
    <w:p w14:paraId="6AE1F174" w14:textId="77777777" w:rsidR="00BE182D" w:rsidRPr="00BE182D" w:rsidRDefault="00BE182D" w:rsidP="00BE182D">
      <w:pPr>
        <w:numPr>
          <w:ilvl w:val="0"/>
          <w:numId w:val="2"/>
        </w:numPr>
      </w:pPr>
      <w:r w:rsidRPr="00BE182D">
        <w:t>на услуги партнеров;</w:t>
      </w:r>
    </w:p>
    <w:p w14:paraId="78F8DE08" w14:textId="77777777" w:rsidR="00BE182D" w:rsidRPr="00BE182D" w:rsidRDefault="00BE182D" w:rsidP="00BE182D">
      <w:pPr>
        <w:numPr>
          <w:ilvl w:val="0"/>
          <w:numId w:val="2"/>
        </w:numPr>
      </w:pPr>
      <w:r w:rsidRPr="00BE182D">
        <w:t>на случаи, когда пациент получает только консультацию врача-гинеколога без проведения УЗИ;</w:t>
      </w:r>
    </w:p>
    <w:p w14:paraId="7E6AD283" w14:textId="77777777" w:rsidR="00BE182D" w:rsidRPr="00BE182D" w:rsidRDefault="00BE182D" w:rsidP="00BE182D">
      <w:pPr>
        <w:numPr>
          <w:ilvl w:val="0"/>
          <w:numId w:val="2"/>
        </w:numPr>
      </w:pPr>
      <w:r w:rsidRPr="00BE182D">
        <w:t>на иные медицинские услуги, не указанные в настоящем Положении.</w:t>
      </w:r>
    </w:p>
    <w:p w14:paraId="631AE44C" w14:textId="77777777" w:rsidR="00BE182D" w:rsidRPr="00BE182D" w:rsidRDefault="00BE182D" w:rsidP="00BE182D">
      <w:r w:rsidRPr="00BE182D">
        <w:t>3.7. Акция не суммируется с другими акциями, скидками, специальными предложениями и программами лояльности ООО «Медика».</w:t>
      </w:r>
    </w:p>
    <w:p w14:paraId="19B5296E" w14:textId="77777777" w:rsidR="00BE182D" w:rsidRPr="00BE182D" w:rsidRDefault="00BE182D" w:rsidP="00BE182D">
      <w:r w:rsidRPr="00BE182D">
        <w:t>3.8. Скидка, бонус или подарок по Акции не подлежат обмену на денежный эквивалент либо иные медицинские услуги.</w:t>
      </w:r>
    </w:p>
    <w:p w14:paraId="56031110" w14:textId="77777777" w:rsidR="00BE182D" w:rsidRPr="00BE182D" w:rsidRDefault="00BE182D" w:rsidP="00BE182D">
      <w:r w:rsidRPr="00BE182D">
        <w:pict w14:anchorId="48D4D2A6">
          <v:rect id="_x0000_i1069" style="width:0;height:1.5pt" o:hralign="center" o:hrstd="t" o:hr="t" fillcolor="#a0a0a0" stroked="f"/>
        </w:pict>
      </w:r>
    </w:p>
    <w:p w14:paraId="4EB2842E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4. Порядок предоставления бонусной услуги</w:t>
      </w:r>
    </w:p>
    <w:p w14:paraId="3185ABBC" w14:textId="77777777" w:rsidR="00BE182D" w:rsidRPr="00BE182D" w:rsidRDefault="00BE182D" w:rsidP="00BE182D">
      <w:r w:rsidRPr="00BE182D">
        <w:t>4.1. Исследование мазка на флору выполняется при наличии медицинских показаний и отсутствии противопоказаний.</w:t>
      </w:r>
    </w:p>
    <w:p w14:paraId="701A08A9" w14:textId="77777777" w:rsidR="00BE182D" w:rsidRPr="00BE182D" w:rsidRDefault="00BE182D" w:rsidP="00BE182D">
      <w:r w:rsidRPr="00BE182D">
        <w:t>4.2. Решение о необходимости проведения исследования принимает лечащий врач.</w:t>
      </w:r>
    </w:p>
    <w:p w14:paraId="31CB3288" w14:textId="77777777" w:rsidR="00BE182D" w:rsidRPr="00BE182D" w:rsidRDefault="00BE182D" w:rsidP="00BE182D">
      <w:r w:rsidRPr="00BE182D">
        <w:t>4.3. При наличии медицинских противопоказаний врач вправе отказаться от проведения исследования в интересах здоровья пациента.</w:t>
      </w:r>
    </w:p>
    <w:p w14:paraId="5B5E5E0D" w14:textId="77777777" w:rsidR="00BE182D" w:rsidRPr="00BE182D" w:rsidRDefault="00BE182D" w:rsidP="00BE182D">
      <w:r w:rsidRPr="00BE182D">
        <w:pict w14:anchorId="27A203EC">
          <v:rect id="_x0000_i1070" style="width:0;height:1.5pt" o:hralign="center" o:hrstd="t" o:hr="t" fillcolor="#a0a0a0" stroked="f"/>
        </w:pict>
      </w:r>
    </w:p>
    <w:p w14:paraId="4E4AFFF9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5. Дополнительные условия</w:t>
      </w:r>
    </w:p>
    <w:p w14:paraId="2E4AD8D6" w14:textId="77777777" w:rsidR="00BE182D" w:rsidRPr="00BE182D" w:rsidRDefault="00BE182D" w:rsidP="00BE182D">
      <w:r w:rsidRPr="00BE182D">
        <w:t>5.1. Количество услуг, предоставляемых в рамках Акции, ограничено сроками ее проведения.</w:t>
      </w:r>
    </w:p>
    <w:p w14:paraId="66308CB5" w14:textId="5F8FE64A" w:rsidR="00BE182D" w:rsidRPr="00BE182D" w:rsidRDefault="00BE182D" w:rsidP="00BE182D">
      <w:r w:rsidRPr="00BE182D">
        <w:t>5.</w:t>
      </w:r>
      <w:r w:rsidR="00064F67">
        <w:t>2</w:t>
      </w:r>
      <w:r w:rsidRPr="00BE182D">
        <w:t>. Имеются противопоказания. Необходима консультация специалиста.</w:t>
      </w:r>
    </w:p>
    <w:p w14:paraId="6F92DD4F" w14:textId="77777777" w:rsidR="00BE182D" w:rsidRPr="00BE182D" w:rsidRDefault="00BE182D" w:rsidP="00BE182D">
      <w:r w:rsidRPr="00BE182D">
        <w:pict w14:anchorId="0D7D3181">
          <v:rect id="_x0000_i1071" style="width:0;height:1.5pt" o:hralign="center" o:hrstd="t" o:hr="t" fillcolor="#a0a0a0" stroked="f"/>
        </w:pict>
      </w:r>
    </w:p>
    <w:p w14:paraId="70410C91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6. Права Организатора</w:t>
      </w:r>
    </w:p>
    <w:p w14:paraId="0A8C1409" w14:textId="77777777" w:rsidR="00BE182D" w:rsidRPr="00BE182D" w:rsidRDefault="00BE182D" w:rsidP="00BE182D">
      <w:r w:rsidRPr="00BE182D">
        <w:t>6.1. Организатор вправе изменить сроки проведения Акции, условия Акции либо прекратить ее проведение досрочно.</w:t>
      </w:r>
    </w:p>
    <w:p w14:paraId="3AE94C66" w14:textId="77777777" w:rsidR="00BE182D" w:rsidRPr="00BE182D" w:rsidRDefault="00BE182D" w:rsidP="00BE182D">
      <w:r w:rsidRPr="00BE182D">
        <w:t>6.2. Информация об изменении условий Акции размещается на официальном сайте ООО «Медика».</w:t>
      </w:r>
    </w:p>
    <w:p w14:paraId="2324C890" w14:textId="77777777" w:rsidR="00BE182D" w:rsidRPr="00BE182D" w:rsidRDefault="00BE182D" w:rsidP="00BE182D">
      <w:r w:rsidRPr="00BE182D">
        <w:t>6.3. Организатор вправе отказать в предоставлении бонусной услуги в случае несоблюдения участником условий настоящего Положения.</w:t>
      </w:r>
    </w:p>
    <w:p w14:paraId="552EF82E" w14:textId="77777777" w:rsidR="00BE182D" w:rsidRPr="00BE182D" w:rsidRDefault="00BE182D" w:rsidP="00BE182D">
      <w:r w:rsidRPr="00BE182D">
        <w:pict w14:anchorId="16E0E141">
          <v:rect id="_x0000_i1072" style="width:0;height:1.5pt" o:hralign="center" o:hrstd="t" o:hr="t" fillcolor="#a0a0a0" stroked="f"/>
        </w:pict>
      </w:r>
    </w:p>
    <w:p w14:paraId="05F3DB93" w14:textId="77777777" w:rsidR="00BE182D" w:rsidRPr="00BE182D" w:rsidRDefault="00BE182D" w:rsidP="00BE182D">
      <w:pPr>
        <w:rPr>
          <w:b/>
          <w:bCs/>
        </w:rPr>
      </w:pPr>
      <w:r w:rsidRPr="00BE182D">
        <w:rPr>
          <w:b/>
          <w:bCs/>
        </w:rPr>
        <w:t>7. Заключительные положения</w:t>
      </w:r>
    </w:p>
    <w:p w14:paraId="773B483A" w14:textId="77777777" w:rsidR="00BE182D" w:rsidRPr="00BE182D" w:rsidRDefault="00BE182D" w:rsidP="00BE182D">
      <w:r w:rsidRPr="00BE182D">
        <w:t>7.1. Настоящее Положение размещается в открытом доступе на официальном сайте ООО «Медика».</w:t>
      </w:r>
    </w:p>
    <w:p w14:paraId="384ED142" w14:textId="77777777" w:rsidR="00BE182D" w:rsidRPr="00BE182D" w:rsidRDefault="00BE182D" w:rsidP="00BE182D">
      <w:r w:rsidRPr="00BE182D">
        <w:t>7.2. Во всем, что не урегулировано настоящим Положением, Организатор и участники руководствуются действующим законодательством Российской Федерации.</w:t>
      </w:r>
    </w:p>
    <w:p w14:paraId="42BE91F1" w14:textId="77777777" w:rsidR="00BE182D" w:rsidRPr="00BE182D" w:rsidRDefault="00BE182D" w:rsidP="00BE182D">
      <w:r w:rsidRPr="00BE182D">
        <w:lastRenderedPageBreak/>
        <w:pict w14:anchorId="4C2E47B7">
          <v:rect id="_x0000_i1073" style="width:0;height:1.5pt" o:hralign="center" o:hrstd="t" o:hr="t" fillcolor="#a0a0a0" stroked="f"/>
        </w:pict>
      </w:r>
    </w:p>
    <w:p w14:paraId="23F19089" w14:textId="77777777" w:rsidR="00BE182D" w:rsidRPr="00BE182D" w:rsidRDefault="00BE182D" w:rsidP="00BE182D">
      <w:r w:rsidRPr="00BE182D">
        <w:rPr>
          <w:b/>
          <w:bCs/>
        </w:rPr>
        <w:t>Организатор Акции:</w:t>
      </w:r>
      <w:r w:rsidRPr="00BE182D">
        <w:br/>
        <w:t>ООО «Медика»</w:t>
      </w:r>
      <w:r w:rsidRPr="00BE182D">
        <w:br/>
        <w:t>ИНН 3666100412</w:t>
      </w:r>
      <w:r w:rsidRPr="00BE182D">
        <w:br/>
        <w:t>КПП 366401001</w:t>
      </w:r>
    </w:p>
    <w:p w14:paraId="0542A446" w14:textId="77777777" w:rsidR="00BE182D" w:rsidRPr="00BE182D" w:rsidRDefault="00BE182D" w:rsidP="00BE182D">
      <w:r w:rsidRPr="00BE182D">
        <w:t xml:space="preserve">Официальный сайт: </w:t>
      </w:r>
      <w:hyperlink r:id="rId5" w:history="1">
        <w:r w:rsidRPr="00BE182D">
          <w:rPr>
            <w:rStyle w:val="ac"/>
          </w:rPr>
          <w:t>https://www.medika-vrn.ru/</w:t>
        </w:r>
      </w:hyperlink>
    </w:p>
    <w:p w14:paraId="45AD3DFE" w14:textId="77777777" w:rsidR="00022FA6" w:rsidRDefault="00022FA6"/>
    <w:sectPr w:rsidR="0002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083"/>
    <w:multiLevelType w:val="multilevel"/>
    <w:tmpl w:val="9F0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34E81"/>
    <w:multiLevelType w:val="multilevel"/>
    <w:tmpl w:val="F374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76963">
    <w:abstractNumId w:val="1"/>
  </w:num>
  <w:num w:numId="2" w16cid:durableId="173161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CA"/>
    <w:rsid w:val="00022FA6"/>
    <w:rsid w:val="000361BE"/>
    <w:rsid w:val="00064F67"/>
    <w:rsid w:val="000B7AFA"/>
    <w:rsid w:val="000E2022"/>
    <w:rsid w:val="001756C2"/>
    <w:rsid w:val="001C33C9"/>
    <w:rsid w:val="002F26CA"/>
    <w:rsid w:val="002F2AA4"/>
    <w:rsid w:val="00BE182D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F02F"/>
  <w15:chartTrackingRefBased/>
  <w15:docId w15:val="{230D4D6C-1387-41F9-9AE1-03A58AC1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6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6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6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6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6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6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6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6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6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6C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182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1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2026-06-18T09:24:00Z</dcterms:created>
  <dcterms:modified xsi:type="dcterms:W3CDTF">2026-06-18T09:29:00Z</dcterms:modified>
</cp:coreProperties>
</file>